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D26B" w14:textId="3327F39C" w:rsidR="00550838" w:rsidRDefault="00EC0F3A" w:rsidP="00EC0F3A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42880" behindDoc="0" locked="0" layoutInCell="1" allowOverlap="1" wp14:anchorId="7AB24364" wp14:editId="31D75167">
            <wp:simplePos x="0" y="0"/>
            <wp:positionH relativeFrom="column">
              <wp:posOffset>-394335</wp:posOffset>
            </wp:positionH>
            <wp:positionV relativeFrom="paragraph">
              <wp:posOffset>1146810</wp:posOffset>
            </wp:positionV>
            <wp:extent cx="6332220" cy="4221480"/>
            <wp:effectExtent l="0" t="0" r="0" b="0"/>
            <wp:wrapSquare wrapText="bothSides"/>
            <wp:docPr id="1705699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22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F3A">
        <w:rPr>
          <w:rFonts w:ascii="Times New Roman" w:hAnsi="Times New Roman" w:cs="Times New Roman"/>
          <w:color w:val="FF0000"/>
          <w:sz w:val="96"/>
          <w:szCs w:val="96"/>
        </w:rPr>
        <w:t>Читаем вместе!</w:t>
      </w:r>
    </w:p>
    <w:p w14:paraId="740C60AD" w14:textId="499D508C" w:rsidR="00EC0F3A" w:rsidRDefault="00EC0F3A" w:rsidP="00EC0F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4894A9" w14:textId="77777777" w:rsidR="00EC0F3A" w:rsidRDefault="00EC0F3A" w:rsidP="00EC0F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56FD8BA" w14:textId="77777777" w:rsidR="00CB61EC" w:rsidRPr="00CB61EC" w:rsidRDefault="00EC0F3A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  <w:r w:rsidRPr="00CB61EC">
        <w:rPr>
          <w:rFonts w:ascii="Times New Roman" w:hAnsi="Times New Roman" w:cs="Times New Roman"/>
          <w:color w:val="FF0000"/>
          <w:sz w:val="44"/>
          <w:szCs w:val="44"/>
        </w:rPr>
        <w:t xml:space="preserve">«Семейное чтение тонкой </w:t>
      </w:r>
    </w:p>
    <w:p w14:paraId="6715F33E" w14:textId="77777777" w:rsidR="00CB61EC" w:rsidRPr="00CB61EC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  <w:r w:rsidRPr="00CB61EC">
        <w:rPr>
          <w:rFonts w:ascii="Times New Roman" w:hAnsi="Times New Roman" w:cs="Times New Roman"/>
          <w:color w:val="FF0000"/>
          <w:sz w:val="44"/>
          <w:szCs w:val="44"/>
        </w:rPr>
        <w:t xml:space="preserve">нитью соединяет одну душу с другой, </w:t>
      </w:r>
    </w:p>
    <w:p w14:paraId="16056C92" w14:textId="0EDA4857" w:rsidR="00EC0F3A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  <w:r w:rsidRPr="00CB61EC">
        <w:rPr>
          <w:rFonts w:ascii="Times New Roman" w:hAnsi="Times New Roman" w:cs="Times New Roman"/>
          <w:color w:val="FF0000"/>
          <w:sz w:val="44"/>
          <w:szCs w:val="44"/>
        </w:rPr>
        <w:t>и тогда рождается родство души.»</w:t>
      </w:r>
    </w:p>
    <w:p w14:paraId="67FC366B" w14:textId="77777777" w:rsidR="00CB61EC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</w:p>
    <w:p w14:paraId="6571E59C" w14:textId="77777777" w:rsidR="00CB61EC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</w:p>
    <w:p w14:paraId="71297DD3" w14:textId="77777777" w:rsidR="00CB61EC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</w:p>
    <w:p w14:paraId="57CA2D45" w14:textId="77777777" w:rsidR="00CB61EC" w:rsidRDefault="00CB61EC" w:rsidP="00EC0F3A">
      <w:pPr>
        <w:jc w:val="right"/>
        <w:rPr>
          <w:rFonts w:ascii="Times New Roman" w:hAnsi="Times New Roman" w:cs="Times New Roman"/>
          <w:color w:val="FF0000"/>
          <w:sz w:val="44"/>
          <w:szCs w:val="44"/>
        </w:rPr>
      </w:pPr>
    </w:p>
    <w:p w14:paraId="297B6664" w14:textId="5B8C841A" w:rsidR="00CB61EC" w:rsidRDefault="00CB61EC" w:rsidP="00CA204B">
      <w:pPr>
        <w:ind w:left="-567"/>
        <w:rPr>
          <w:rFonts w:ascii="Times New Roman" w:hAnsi="Times New Roman" w:cs="Times New Roman"/>
          <w:sz w:val="52"/>
          <w:szCs w:val="52"/>
        </w:rPr>
      </w:pPr>
      <w:r w:rsidRPr="00CB61EC">
        <w:rPr>
          <w:rFonts w:ascii="Times New Roman" w:hAnsi="Times New Roman" w:cs="Times New Roman"/>
          <w:sz w:val="52"/>
          <w:szCs w:val="52"/>
        </w:rPr>
        <w:lastRenderedPageBreak/>
        <w:t>Было бы идеально, чтобы родители находили время каждый день читать детям сказки, потешки, стихотворения детских писателей.</w:t>
      </w:r>
    </w:p>
    <w:p w14:paraId="11A2D507" w14:textId="6C6FCEAF" w:rsidR="00CA204B" w:rsidRDefault="00CA204B" w:rsidP="00CB61E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50048" behindDoc="0" locked="0" layoutInCell="1" allowOverlap="1" wp14:anchorId="679F216A" wp14:editId="6F4E8118">
            <wp:simplePos x="0" y="0"/>
            <wp:positionH relativeFrom="column">
              <wp:posOffset>-348615</wp:posOffset>
            </wp:positionH>
            <wp:positionV relativeFrom="paragraph">
              <wp:posOffset>85090</wp:posOffset>
            </wp:positionV>
            <wp:extent cx="3429000" cy="3421380"/>
            <wp:effectExtent l="0" t="0" r="0" b="0"/>
            <wp:wrapThrough wrapText="bothSides">
              <wp:wrapPolygon edited="0">
                <wp:start x="0" y="0"/>
                <wp:lineTo x="0" y="21528"/>
                <wp:lineTo x="21480" y="21528"/>
                <wp:lineTo x="21480" y="0"/>
                <wp:lineTo x="0" y="0"/>
              </wp:wrapPolygon>
            </wp:wrapThrough>
            <wp:docPr id="8451600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CC60A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47360824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6E0D97DF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798FF700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5ECD4742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496A9C35" w14:textId="22976533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46CE77D0" w14:textId="3B9588AF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0DF49BA5" wp14:editId="089A71BA">
            <wp:simplePos x="0" y="0"/>
            <wp:positionH relativeFrom="column">
              <wp:posOffset>2099945</wp:posOffset>
            </wp:positionH>
            <wp:positionV relativeFrom="paragraph">
              <wp:posOffset>209550</wp:posOffset>
            </wp:positionV>
            <wp:extent cx="383921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543" y="21489"/>
                <wp:lineTo x="21543" y="0"/>
                <wp:lineTo x="0" y="0"/>
              </wp:wrapPolygon>
            </wp:wrapThrough>
            <wp:docPr id="16941207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4" t="5278" r="14809" b="2569"/>
                    <a:stretch/>
                  </pic:blipFill>
                  <pic:spPr bwMode="auto">
                    <a:xfrm>
                      <a:off x="0" y="0"/>
                      <a:ext cx="383921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2345C" w14:textId="3224D40B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5F2F2745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09B79782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103EDC39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6744990E" w14:textId="77777777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09DC8F72" w14:textId="0F43EADB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231A0667" w14:textId="6142E6E2" w:rsidR="00CA204B" w:rsidRDefault="00CA204B" w:rsidP="00CA204B">
      <w:pPr>
        <w:ind w:left="-567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>Важно чтобы книга для чтения была выбрана по взаимному согласию, чтобы ребенок мог почувствовать себя вовлеченным в процесс чтения, и слушал чтение книги с удовольствием.</w:t>
      </w:r>
    </w:p>
    <w:p w14:paraId="633E9C9E" w14:textId="15702EDB" w:rsidR="00CA204B" w:rsidRDefault="00EF2ECC" w:rsidP="00CA204B">
      <w:pPr>
        <w:ind w:left="-567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6FA709BF" wp14:editId="06EE9C4B">
            <wp:simplePos x="0" y="0"/>
            <wp:positionH relativeFrom="column">
              <wp:posOffset>-630555</wp:posOffset>
            </wp:positionH>
            <wp:positionV relativeFrom="paragraph">
              <wp:posOffset>520700</wp:posOffset>
            </wp:positionV>
            <wp:extent cx="6705600" cy="5532120"/>
            <wp:effectExtent l="0" t="0" r="0" b="0"/>
            <wp:wrapThrough wrapText="bothSides">
              <wp:wrapPolygon edited="0">
                <wp:start x="0" y="0"/>
                <wp:lineTo x="0" y="21496"/>
                <wp:lineTo x="21539" y="21496"/>
                <wp:lineTo x="21539" y="0"/>
                <wp:lineTo x="0" y="0"/>
              </wp:wrapPolygon>
            </wp:wrapThrough>
            <wp:docPr id="5667889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53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E9CB5" w14:textId="20025B2A" w:rsidR="00CB61EC" w:rsidRDefault="00CB61EC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7F9D4FC3" w14:textId="77777777" w:rsidR="00EF2ECC" w:rsidRDefault="00EF2ECC" w:rsidP="00CA204B">
      <w:pPr>
        <w:ind w:left="-567"/>
        <w:rPr>
          <w:rFonts w:ascii="Times New Roman" w:hAnsi="Times New Roman" w:cs="Times New Roman"/>
          <w:sz w:val="52"/>
          <w:szCs w:val="52"/>
        </w:rPr>
      </w:pPr>
    </w:p>
    <w:p w14:paraId="6608EECE" w14:textId="13F89977" w:rsidR="00EF2ECC" w:rsidRDefault="00EF2ECC" w:rsidP="00CA204B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Во время чтения родители и дети могут начать обсуждение новых слов, ситуаций, встретившихся в книге. Так родители не только прививают любовь к чтению, но и учат детей правильному поведению в той или иной ситуации, развивают логическое мышление, воображение, творчество детей.</w:t>
      </w:r>
    </w:p>
    <w:p w14:paraId="56EFF4D4" w14:textId="52A6F4E2" w:rsidR="00EF2ECC" w:rsidRDefault="00974379" w:rsidP="00CA204B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F1470F1" wp14:editId="0C24C1D7">
            <wp:simplePos x="0" y="0"/>
            <wp:positionH relativeFrom="column">
              <wp:posOffset>-409575</wp:posOffset>
            </wp:positionH>
            <wp:positionV relativeFrom="paragraph">
              <wp:posOffset>914400</wp:posOffset>
            </wp:positionV>
            <wp:extent cx="6347460" cy="5974080"/>
            <wp:effectExtent l="0" t="0" r="0" b="0"/>
            <wp:wrapThrough wrapText="bothSides">
              <wp:wrapPolygon edited="0">
                <wp:start x="0" y="0"/>
                <wp:lineTo x="0" y="21559"/>
                <wp:lineTo x="21522" y="21559"/>
                <wp:lineTo x="21522" y="0"/>
                <wp:lineTo x="0" y="0"/>
              </wp:wrapPolygon>
            </wp:wrapThrough>
            <wp:docPr id="17970414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597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ECC">
        <w:rPr>
          <w:rFonts w:ascii="Times New Roman" w:hAnsi="Times New Roman" w:cs="Times New Roman"/>
          <w:sz w:val="36"/>
          <w:szCs w:val="36"/>
        </w:rPr>
        <w:t>Главное-ребенок будет рядом со своей семьей, а это так необходимо малышу.</w:t>
      </w:r>
    </w:p>
    <w:p w14:paraId="4019F7AA" w14:textId="423DA9C6" w:rsidR="00EF2ECC" w:rsidRDefault="00EF2ECC" w:rsidP="00CA204B">
      <w:pPr>
        <w:ind w:left="-567"/>
        <w:rPr>
          <w:rFonts w:ascii="Times New Roman" w:hAnsi="Times New Roman" w:cs="Times New Roman"/>
          <w:sz w:val="36"/>
          <w:szCs w:val="36"/>
        </w:rPr>
      </w:pPr>
    </w:p>
    <w:p w14:paraId="51A8F70A" w14:textId="77777777" w:rsidR="00974379" w:rsidRDefault="00974379" w:rsidP="00CA204B">
      <w:pPr>
        <w:ind w:left="-567"/>
        <w:rPr>
          <w:rFonts w:ascii="Times New Roman" w:hAnsi="Times New Roman" w:cs="Times New Roman"/>
          <w:sz w:val="36"/>
          <w:szCs w:val="36"/>
        </w:rPr>
      </w:pPr>
    </w:p>
    <w:p w14:paraId="6690FA57" w14:textId="76D17216" w:rsidR="00974379" w:rsidRDefault="00974379" w:rsidP="00974379">
      <w:pPr>
        <w:ind w:left="-567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974379">
        <w:rPr>
          <w:rFonts w:ascii="Times New Roman" w:hAnsi="Times New Roman" w:cs="Times New Roman"/>
          <w:color w:val="FF0000"/>
          <w:sz w:val="56"/>
          <w:szCs w:val="56"/>
        </w:rPr>
        <w:lastRenderedPageBreak/>
        <w:t>Советы родителям</w:t>
      </w:r>
    </w:p>
    <w:p w14:paraId="52498BEA" w14:textId="17613439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Прививайте детям интерес к чтению с раннего детства;</w:t>
      </w:r>
    </w:p>
    <w:p w14:paraId="4EDD944C" w14:textId="77777777" w:rsidR="00974379" w:rsidRPr="00974379" w:rsidRDefault="00974379" w:rsidP="007B0842">
      <w:pPr>
        <w:pStyle w:val="a3"/>
        <w:spacing w:after="0" w:line="276" w:lineRule="auto"/>
        <w:ind w:left="-207"/>
        <w:rPr>
          <w:rFonts w:ascii="Times New Roman" w:hAnsi="Times New Roman" w:cs="Times New Roman"/>
          <w:sz w:val="36"/>
          <w:szCs w:val="36"/>
        </w:rPr>
      </w:pPr>
    </w:p>
    <w:p w14:paraId="062ABA6D" w14:textId="258F11A3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Покупая книги, выбирайте яркие по оформлению и интересные по содержанию книги</w:t>
      </w:r>
    </w:p>
    <w:p w14:paraId="4664EF8D" w14:textId="77777777" w:rsidR="00974379" w:rsidRPr="00974379" w:rsidRDefault="00974379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24C14182" w14:textId="673EFCE1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Систематически читайте сами. Это формирует у ребёнка привычку видеть в доме книгу везде;</w:t>
      </w:r>
    </w:p>
    <w:p w14:paraId="47146CE7" w14:textId="77777777" w:rsidR="00974379" w:rsidRPr="00974379" w:rsidRDefault="00974379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0C17AFB1" w14:textId="4E5EF87D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Рекомендуйте ребёнку книгу своего детства, делитесь своими детскими впечатлениями от чтения той или иной книги, сопоставляйте ваши и его впечатления;</w:t>
      </w:r>
    </w:p>
    <w:p w14:paraId="55A38769" w14:textId="77777777" w:rsidR="00974379" w:rsidRPr="00974379" w:rsidRDefault="00974379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13CB34B9" w14:textId="2E077093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Рисунки по мотивам любимых книг являются для ребёнка одним из способов выражения своих впечатлений от произведений;</w:t>
      </w:r>
    </w:p>
    <w:p w14:paraId="2B59A0A5" w14:textId="77777777" w:rsidR="00974379" w:rsidRPr="00974379" w:rsidRDefault="00974379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5486B684" w14:textId="686F63F3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Попытайтесь вместе с ребёнком сочинить собственное окончание произведения. Достоинством таких историй является более глубокое понимание прочитанной книги;</w:t>
      </w:r>
    </w:p>
    <w:p w14:paraId="3D4EB262" w14:textId="77777777" w:rsidR="00974379" w:rsidRPr="00974379" w:rsidRDefault="00974379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673E412D" w14:textId="6230EEE2" w:rsidR="00974379" w:rsidRDefault="00974379" w:rsidP="007B0842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974379">
        <w:rPr>
          <w:rFonts w:ascii="Times New Roman" w:hAnsi="Times New Roman" w:cs="Times New Roman"/>
          <w:sz w:val="36"/>
          <w:szCs w:val="36"/>
        </w:rPr>
        <w:t>Дарите своему ребёнку хорошие книги с дарственной надписью, добрыми и тёплыми пожеланиями. Спустя годы это станет добрым и светлым напоминанием о родном доме, о его традициях, о дорогих и близких людях.</w:t>
      </w:r>
    </w:p>
    <w:p w14:paraId="07D77071" w14:textId="77777777" w:rsidR="007B0842" w:rsidRPr="007B0842" w:rsidRDefault="007B0842" w:rsidP="007B0842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34E2468" w14:textId="77777777" w:rsidR="007B0842" w:rsidRDefault="007B0842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319793FA" w14:textId="77777777" w:rsidR="007B0842" w:rsidRDefault="007B0842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7863A53C" w14:textId="77777777" w:rsidR="007B0842" w:rsidRDefault="007B0842" w:rsidP="007B0842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696F51DD" w14:textId="32C09C21" w:rsidR="007B0842" w:rsidRDefault="007B0842" w:rsidP="007B0842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7B0842">
        <w:rPr>
          <w:rFonts w:ascii="Times New Roman" w:hAnsi="Times New Roman" w:cs="Times New Roman"/>
          <w:color w:val="FF0000"/>
          <w:sz w:val="56"/>
          <w:szCs w:val="56"/>
        </w:rPr>
        <w:lastRenderedPageBreak/>
        <w:t>Читать это весело!</w:t>
      </w:r>
    </w:p>
    <w:p w14:paraId="27124435" w14:textId="2463D8B5" w:rsidR="007B0842" w:rsidRDefault="007B0842" w:rsidP="007B0842">
      <w:pPr>
        <w:spacing w:after="0" w:line="276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36FF12F" wp14:editId="76D7FEF0">
            <wp:simplePos x="0" y="0"/>
            <wp:positionH relativeFrom="column">
              <wp:posOffset>1905</wp:posOffset>
            </wp:positionH>
            <wp:positionV relativeFrom="paragraph">
              <wp:posOffset>272415</wp:posOffset>
            </wp:positionV>
            <wp:extent cx="5425440" cy="4069080"/>
            <wp:effectExtent l="0" t="0" r="0" b="0"/>
            <wp:wrapSquare wrapText="bothSides"/>
            <wp:docPr id="80797200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4663C36" wp14:editId="1F128422">
                <wp:extent cx="304800" cy="304800"/>
                <wp:effectExtent l="0" t="0" r="0" b="0"/>
                <wp:docPr id="96972374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F8D737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5BB7757" w14:textId="201BDF39" w:rsidR="007B0842" w:rsidRPr="007B0842" w:rsidRDefault="007B0842" w:rsidP="007B0842">
      <w:pPr>
        <w:rPr>
          <w:rFonts w:ascii="Times New Roman" w:hAnsi="Times New Roman" w:cs="Times New Roman"/>
          <w:sz w:val="56"/>
          <w:szCs w:val="56"/>
        </w:rPr>
      </w:pPr>
    </w:p>
    <w:p w14:paraId="3B4B6CB3" w14:textId="1B005F4A" w:rsidR="007B0842" w:rsidRPr="007B0842" w:rsidRDefault="007B0842" w:rsidP="007B0842">
      <w:pPr>
        <w:rPr>
          <w:rFonts w:ascii="Times New Roman" w:hAnsi="Times New Roman" w:cs="Times New Roman"/>
          <w:sz w:val="56"/>
          <w:szCs w:val="56"/>
        </w:rPr>
      </w:pPr>
    </w:p>
    <w:p w14:paraId="2B27D470" w14:textId="333C08DF" w:rsidR="007B0842" w:rsidRDefault="007B0842" w:rsidP="007B0842">
      <w:pPr>
        <w:rPr>
          <w:noProof/>
        </w:rPr>
      </w:pPr>
    </w:p>
    <w:p w14:paraId="4D08A543" w14:textId="684F41C8" w:rsidR="007B0842" w:rsidRPr="007B0842" w:rsidRDefault="007B0842" w:rsidP="007B0842">
      <w:pPr>
        <w:tabs>
          <w:tab w:val="left" w:pos="2004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anchor distT="0" distB="0" distL="114300" distR="114300" simplePos="0" relativeHeight="251672576" behindDoc="0" locked="0" layoutInCell="1" allowOverlap="1" wp14:anchorId="7414F17D" wp14:editId="1F1FE18A">
            <wp:simplePos x="0" y="0"/>
            <wp:positionH relativeFrom="column">
              <wp:posOffset>-5539740</wp:posOffset>
            </wp:positionH>
            <wp:positionV relativeFrom="paragraph">
              <wp:posOffset>2769870</wp:posOffset>
            </wp:positionV>
            <wp:extent cx="5435600" cy="4076700"/>
            <wp:effectExtent l="0" t="0" r="0" b="0"/>
            <wp:wrapSquare wrapText="bothSides"/>
            <wp:docPr id="7130465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56"/>
          <w:szCs w:val="56"/>
        </w:rPr>
        <w:tab/>
      </w:r>
    </w:p>
    <w:sectPr w:rsidR="007B0842" w:rsidRPr="007B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697"/>
    <w:multiLevelType w:val="hybridMultilevel"/>
    <w:tmpl w:val="80466B0A"/>
    <w:lvl w:ilvl="0" w:tplc="F7E6D5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E754BD3"/>
    <w:multiLevelType w:val="hybridMultilevel"/>
    <w:tmpl w:val="8EFA8C50"/>
    <w:lvl w:ilvl="0" w:tplc="14D44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5D96D04"/>
    <w:multiLevelType w:val="hybridMultilevel"/>
    <w:tmpl w:val="BE86B88C"/>
    <w:lvl w:ilvl="0" w:tplc="B9D81E74">
      <w:start w:val="1"/>
      <w:numFmt w:val="decimal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468982627">
    <w:abstractNumId w:val="2"/>
  </w:num>
  <w:num w:numId="2" w16cid:durableId="752118573">
    <w:abstractNumId w:val="0"/>
  </w:num>
  <w:num w:numId="3" w16cid:durableId="193674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A"/>
    <w:rsid w:val="00550838"/>
    <w:rsid w:val="00777D82"/>
    <w:rsid w:val="007B0842"/>
    <w:rsid w:val="00974379"/>
    <w:rsid w:val="00CA204B"/>
    <w:rsid w:val="00CB61EC"/>
    <w:rsid w:val="00EC0F3A"/>
    <w:rsid w:val="00E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1F2B"/>
  <w15:chartTrackingRefBased/>
  <w15:docId w15:val="{15548E02-4B5D-4D14-9542-1BA135C7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FFC5-7F20-4418-8944-2768F44A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2025-03-16T08:39:00Z</dcterms:created>
  <dcterms:modified xsi:type="dcterms:W3CDTF">2025-03-16T09:34:00Z</dcterms:modified>
</cp:coreProperties>
</file>